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BF" w:rsidRPr="00373442" w:rsidRDefault="007031BF" w:rsidP="006A6BE0">
      <w:pPr>
        <w:pStyle w:val="af6"/>
        <w:spacing w:line="480" w:lineRule="auto"/>
        <w:rPr>
          <w:b/>
          <w:bCs/>
          <w:caps/>
          <w:spacing w:val="20"/>
          <w:sz w:val="28"/>
          <w:szCs w:val="28"/>
        </w:rPr>
      </w:pPr>
      <w:r w:rsidRPr="00373442">
        <w:rPr>
          <w:b/>
          <w:bCs/>
          <w:caps/>
          <w:spacing w:val="20"/>
          <w:sz w:val="28"/>
          <w:szCs w:val="28"/>
        </w:rPr>
        <w:t>Российская федерация</w:t>
      </w:r>
    </w:p>
    <w:p w:rsidR="007031BF" w:rsidRPr="00523559" w:rsidRDefault="007031BF" w:rsidP="006A6BE0">
      <w:pPr>
        <w:pStyle w:val="af6"/>
        <w:rPr>
          <w:b/>
          <w:caps/>
          <w:spacing w:val="20"/>
          <w:sz w:val="28"/>
          <w:szCs w:val="28"/>
        </w:rPr>
      </w:pPr>
      <w:r w:rsidRPr="00523559">
        <w:rPr>
          <w:b/>
          <w:caps/>
          <w:spacing w:val="20"/>
          <w:sz w:val="28"/>
          <w:szCs w:val="28"/>
        </w:rPr>
        <w:t>СЕРЕБРОПОЛЬСКИЙ сельский совет депутатов</w:t>
      </w:r>
    </w:p>
    <w:p w:rsidR="00621430" w:rsidRPr="00621430" w:rsidRDefault="007031BF" w:rsidP="00D70A23">
      <w:pPr>
        <w:pStyle w:val="af6"/>
        <w:tabs>
          <w:tab w:val="center" w:pos="4677"/>
          <w:tab w:val="left" w:pos="8667"/>
        </w:tabs>
        <w:spacing w:line="480" w:lineRule="auto"/>
        <w:rPr>
          <w:b/>
          <w:caps/>
          <w:spacing w:val="20"/>
          <w:sz w:val="28"/>
          <w:szCs w:val="28"/>
        </w:rPr>
      </w:pPr>
      <w:r w:rsidRPr="00523559">
        <w:rPr>
          <w:b/>
          <w:caps/>
          <w:spacing w:val="20"/>
          <w:sz w:val="28"/>
          <w:szCs w:val="28"/>
        </w:rPr>
        <w:t>ТАБУНСКОГО РАЙОНА Алтайского кр</w:t>
      </w:r>
      <w:r w:rsidR="00D70A23">
        <w:rPr>
          <w:b/>
          <w:caps/>
          <w:spacing w:val="20"/>
          <w:sz w:val="28"/>
          <w:szCs w:val="28"/>
        </w:rPr>
        <w:t>АЯ</w:t>
      </w:r>
    </w:p>
    <w:p w:rsidR="00A152CC" w:rsidRDefault="00A152CC" w:rsidP="006A6BE0">
      <w:pPr>
        <w:jc w:val="center"/>
        <w:rPr>
          <w:sz w:val="28"/>
          <w:szCs w:val="28"/>
        </w:rPr>
      </w:pPr>
    </w:p>
    <w:p w:rsidR="007031BF" w:rsidRPr="00C41474" w:rsidRDefault="00053839" w:rsidP="00D70A23">
      <w:pPr>
        <w:spacing w:line="480" w:lineRule="auto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25.12.2017</w:t>
      </w:r>
      <w:bookmarkEnd w:id="0"/>
      <w:r>
        <w:rPr>
          <w:sz w:val="28"/>
          <w:szCs w:val="28"/>
        </w:rPr>
        <w:t xml:space="preserve"> г.                    </w:t>
      </w:r>
      <w:r w:rsidR="00A152CC">
        <w:rPr>
          <w:sz w:val="28"/>
          <w:szCs w:val="28"/>
        </w:rPr>
        <w:t>с</w:t>
      </w:r>
      <w:r w:rsidR="007C0E1B">
        <w:rPr>
          <w:sz w:val="28"/>
          <w:szCs w:val="28"/>
        </w:rPr>
        <w:t>.Сереброполь</w:t>
      </w:r>
      <w:r>
        <w:rPr>
          <w:sz w:val="28"/>
          <w:szCs w:val="28"/>
        </w:rPr>
        <w:t xml:space="preserve">                                   № 17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79"/>
        <w:gridCol w:w="4675"/>
      </w:tblGrid>
      <w:tr w:rsidR="00D70A23" w:rsidRPr="00B52C67" w:rsidTr="00D70A23">
        <w:trPr>
          <w:trHeight w:val="87"/>
        </w:trPr>
        <w:tc>
          <w:tcPr>
            <w:tcW w:w="2501" w:type="pct"/>
          </w:tcPr>
          <w:p w:rsidR="00D70A23" w:rsidRPr="00D61301" w:rsidRDefault="00D70A23" w:rsidP="00D70A23">
            <w:pPr>
              <w:jc w:val="both"/>
              <w:rPr>
                <w:color w:val="000000"/>
                <w:sz w:val="28"/>
                <w:szCs w:val="28"/>
              </w:rPr>
            </w:pPr>
            <w:r w:rsidRPr="00D61301">
              <w:rPr>
                <w:color w:val="000000"/>
                <w:sz w:val="28"/>
                <w:szCs w:val="28"/>
              </w:rPr>
              <w:t>О бюджете муниципального образования Серебропольский сельсовет Табунского района Алтайского края на 201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61301">
              <w:rPr>
                <w:color w:val="000000"/>
                <w:sz w:val="28"/>
                <w:szCs w:val="28"/>
              </w:rPr>
              <w:t xml:space="preserve"> г</w:t>
            </w:r>
          </w:p>
        </w:tc>
        <w:tc>
          <w:tcPr>
            <w:tcW w:w="2499" w:type="pct"/>
          </w:tcPr>
          <w:p w:rsidR="00D70A23" w:rsidRPr="00D61301" w:rsidRDefault="00D70A23" w:rsidP="00D4132A">
            <w:pPr>
              <w:jc w:val="center"/>
              <w:rPr>
                <w:color w:val="000000"/>
              </w:rPr>
            </w:pPr>
          </w:p>
        </w:tc>
      </w:tr>
    </w:tbl>
    <w:p w:rsidR="007031BF" w:rsidRDefault="007031BF" w:rsidP="00661E8A">
      <w:pPr>
        <w:jc w:val="both"/>
      </w:pPr>
    </w:p>
    <w:p w:rsidR="007031BF" w:rsidRDefault="007031BF" w:rsidP="00661E8A"/>
    <w:p w:rsidR="007031BF" w:rsidRDefault="007031BF" w:rsidP="00755FEA">
      <w:pPr>
        <w:ind w:firstLine="54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В соответствии со ст.48 Устава муниципального образования Серебропольский сельсовет Табунского района Алтайского края сельский Совет депутатов  р е ш и л:</w:t>
      </w:r>
    </w:p>
    <w:p w:rsidR="00053839" w:rsidRDefault="00053839" w:rsidP="00755F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Принять решение «О бюджете муниципального образования Серебропольский сельсовет Табунского района Алтайского края на 2018 год»</w:t>
      </w: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решение главе сельсовета для подписания и обнародования в установленном порядке.</w:t>
      </w: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</w:p>
    <w:p w:rsidR="00053839" w:rsidRDefault="00053839" w:rsidP="00755F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сельского</w:t>
      </w:r>
    </w:p>
    <w:p w:rsidR="00053839" w:rsidRPr="003A6B0E" w:rsidRDefault="00053839" w:rsidP="00755F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С.В. Абрашкина</w:t>
      </w:r>
    </w:p>
    <w:p w:rsidR="00053839" w:rsidRDefault="00D70A23" w:rsidP="00D70A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53839" w:rsidRPr="00053839">
        <w:rPr>
          <w:b/>
          <w:sz w:val="28"/>
          <w:szCs w:val="28"/>
        </w:rPr>
        <w:lastRenderedPageBreak/>
        <w:t>О бюджете муниципального образования Серебропольский сельсовет Табунского района Алтайского края на 2018 год</w:t>
      </w:r>
    </w:p>
    <w:p w:rsidR="00053839" w:rsidRDefault="00053839" w:rsidP="00053839">
      <w:pPr>
        <w:ind w:firstLine="540"/>
        <w:jc w:val="right"/>
        <w:rPr>
          <w:b/>
          <w:sz w:val="28"/>
          <w:szCs w:val="28"/>
        </w:rPr>
      </w:pPr>
    </w:p>
    <w:p w:rsidR="00053839" w:rsidRDefault="00053839" w:rsidP="00053839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Принято решением Серебропольского</w:t>
      </w:r>
    </w:p>
    <w:p w:rsidR="00053839" w:rsidRDefault="00053839" w:rsidP="00053839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 Табунского</w:t>
      </w:r>
    </w:p>
    <w:p w:rsidR="00053839" w:rsidRPr="00053839" w:rsidRDefault="00053839" w:rsidP="00053839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района Алтайского края 25.12.2017 г. № 17</w:t>
      </w:r>
    </w:p>
    <w:p w:rsidR="00053839" w:rsidRPr="003A6B0E" w:rsidRDefault="00053839" w:rsidP="00AC62B0">
      <w:pPr>
        <w:ind w:firstLine="540"/>
        <w:rPr>
          <w:sz w:val="28"/>
          <w:szCs w:val="28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1. Основные характеристики бюджета поселения на 201</w:t>
      </w:r>
      <w:r w:rsidR="00EB7E84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Pr="003A6B0E" w:rsidRDefault="007031BF" w:rsidP="008E751B">
      <w:pPr>
        <w:ind w:firstLine="708"/>
        <w:jc w:val="both"/>
        <w:rPr>
          <w:b/>
          <w:bCs/>
          <w:sz w:val="28"/>
          <w:szCs w:val="28"/>
        </w:rPr>
      </w:pPr>
    </w:p>
    <w:p w:rsidR="007031BF" w:rsidRPr="003A6B0E" w:rsidRDefault="007031BF" w:rsidP="003A411D">
      <w:pPr>
        <w:numPr>
          <w:ilvl w:val="1"/>
          <w:numId w:val="16"/>
        </w:numPr>
        <w:tabs>
          <w:tab w:val="clear" w:pos="1440"/>
          <w:tab w:val="num" w:pos="480"/>
        </w:tabs>
        <w:ind w:left="340" w:firstLine="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Утвердить основные характеристики бюджета поселения на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год:  </w:t>
      </w:r>
    </w:p>
    <w:p w:rsidR="007031BF" w:rsidRPr="003A6B0E" w:rsidRDefault="007031BF" w:rsidP="001E5B5F">
      <w:pPr>
        <w:ind w:left="840" w:hanging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1) прогнозируемый общий объем доходов бюджета</w:t>
      </w:r>
      <w:r>
        <w:rPr>
          <w:sz w:val="28"/>
          <w:szCs w:val="28"/>
        </w:rPr>
        <w:t xml:space="preserve"> сельского</w:t>
      </w:r>
      <w:r w:rsidRPr="003A6B0E">
        <w:rPr>
          <w:sz w:val="28"/>
          <w:szCs w:val="28"/>
        </w:rPr>
        <w:t xml:space="preserve"> поселения в сумме </w:t>
      </w:r>
      <w:r w:rsidR="00E7230E">
        <w:rPr>
          <w:sz w:val="28"/>
          <w:szCs w:val="28"/>
        </w:rPr>
        <w:t>3739,0</w:t>
      </w:r>
      <w:r w:rsidRPr="003A6B0E">
        <w:rPr>
          <w:sz w:val="28"/>
          <w:szCs w:val="28"/>
        </w:rPr>
        <w:t xml:space="preserve"> тыс. рублей, в том числе   объем межбюджетных трансфертов, получаемых из других бюджетов, в сумме </w:t>
      </w:r>
      <w:r w:rsidR="00E7230E">
        <w:rPr>
          <w:sz w:val="28"/>
          <w:szCs w:val="28"/>
        </w:rPr>
        <w:t>2554,0</w:t>
      </w:r>
      <w:r w:rsidRPr="003A6B0E">
        <w:rPr>
          <w:sz w:val="28"/>
          <w:szCs w:val="28"/>
        </w:rPr>
        <w:t xml:space="preserve">тыс.рублей; </w:t>
      </w:r>
    </w:p>
    <w:p w:rsidR="007031BF" w:rsidRPr="003A6B0E" w:rsidRDefault="007031BF" w:rsidP="003E6564">
      <w:pPr>
        <w:ind w:left="851" w:hanging="341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2) общий объем расходов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 xml:space="preserve">поселения в сумме </w:t>
      </w:r>
      <w:r w:rsidR="00EB7E84">
        <w:rPr>
          <w:sz w:val="28"/>
          <w:szCs w:val="28"/>
        </w:rPr>
        <w:t>3798,2</w:t>
      </w:r>
      <w:r w:rsidRPr="003A6B0E">
        <w:rPr>
          <w:sz w:val="28"/>
          <w:szCs w:val="28"/>
        </w:rPr>
        <w:t xml:space="preserve"> тыс. рублей.</w:t>
      </w:r>
    </w:p>
    <w:p w:rsidR="007031BF" w:rsidRPr="007B7E5A" w:rsidRDefault="007031BF" w:rsidP="00547F51">
      <w:pPr>
        <w:ind w:left="567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3) </w:t>
      </w:r>
      <w:r w:rsidRPr="007B7E5A">
        <w:rPr>
          <w:sz w:val="28"/>
          <w:szCs w:val="28"/>
        </w:rPr>
        <w:t xml:space="preserve"> верхний предел </w:t>
      </w:r>
      <w:r w:rsidRPr="0033177D">
        <w:rPr>
          <w:sz w:val="28"/>
          <w:szCs w:val="28"/>
        </w:rPr>
        <w:t>муниципального долга по состоянию на 1 января 201</w:t>
      </w:r>
      <w:r w:rsidR="00FB4433">
        <w:rPr>
          <w:sz w:val="28"/>
          <w:szCs w:val="28"/>
        </w:rPr>
        <w:t>8</w:t>
      </w:r>
      <w:r w:rsidRPr="0033177D">
        <w:rPr>
          <w:sz w:val="28"/>
          <w:szCs w:val="28"/>
        </w:rPr>
        <w:t xml:space="preserve"> года в сумме </w:t>
      </w:r>
      <w:r w:rsidR="00FB4433">
        <w:rPr>
          <w:sz w:val="28"/>
          <w:szCs w:val="28"/>
        </w:rPr>
        <w:t>592,5</w:t>
      </w:r>
      <w:r w:rsidRPr="0033177D">
        <w:rPr>
          <w:sz w:val="28"/>
          <w:szCs w:val="28"/>
        </w:rPr>
        <w:t xml:space="preserve">тыс. рублей, в том числе предельный объем обязательств по муниципальным гарантиям МО «Серебропольскийсельсовет».в сумме </w:t>
      </w:r>
      <w:r w:rsidR="00D9595B">
        <w:rPr>
          <w:sz w:val="28"/>
          <w:szCs w:val="28"/>
        </w:rPr>
        <w:t>721,3</w:t>
      </w:r>
      <w:r w:rsidRPr="007F4E81">
        <w:rPr>
          <w:sz w:val="28"/>
          <w:szCs w:val="28"/>
        </w:rPr>
        <w:t>тыс. рублей;</w:t>
      </w:r>
    </w:p>
    <w:p w:rsidR="007031BF" w:rsidRPr="003A6B0E" w:rsidRDefault="007031BF" w:rsidP="008E751B">
      <w:pPr>
        <w:ind w:left="48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  4) дефицит местного бюджета в размере</w:t>
      </w:r>
      <w:r w:rsidR="00EB7E84">
        <w:rPr>
          <w:sz w:val="28"/>
          <w:szCs w:val="28"/>
        </w:rPr>
        <w:t>59,2</w:t>
      </w:r>
      <w:r w:rsidRPr="003A6B0E">
        <w:rPr>
          <w:sz w:val="28"/>
          <w:szCs w:val="28"/>
        </w:rPr>
        <w:t>тыс.рублей.</w:t>
      </w:r>
    </w:p>
    <w:p w:rsidR="007031BF" w:rsidRPr="003A6B0E" w:rsidRDefault="007031BF" w:rsidP="001E5B5F">
      <w:pPr>
        <w:ind w:left="720" w:hanging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 Утвердить источники финансирования дефицита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на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  согласно приложению  № 1 кнастоящему Решению.</w:t>
      </w:r>
    </w:p>
    <w:p w:rsidR="007031BF" w:rsidRDefault="007031BF" w:rsidP="00CE556A">
      <w:pPr>
        <w:ind w:left="480"/>
        <w:jc w:val="center"/>
        <w:rPr>
          <w:sz w:val="28"/>
          <w:szCs w:val="28"/>
        </w:rPr>
      </w:pPr>
    </w:p>
    <w:p w:rsidR="007031BF" w:rsidRPr="003A6B0E" w:rsidRDefault="007031BF" w:rsidP="00CE556A">
      <w:pPr>
        <w:ind w:left="480"/>
        <w:jc w:val="center"/>
        <w:rPr>
          <w:sz w:val="28"/>
          <w:szCs w:val="28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2. Нормативы отчислений доходов в бюджет Серебропольского сельсовета на 201</w:t>
      </w:r>
      <w:r w:rsidR="00EB7E84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 xml:space="preserve"> год</w:t>
      </w:r>
    </w:p>
    <w:p w:rsidR="007031BF" w:rsidRPr="003A6B0E" w:rsidRDefault="007031BF" w:rsidP="00C532A0">
      <w:pPr>
        <w:ind w:left="360"/>
        <w:jc w:val="both"/>
        <w:rPr>
          <w:b/>
          <w:bCs/>
          <w:sz w:val="28"/>
          <w:szCs w:val="28"/>
        </w:rPr>
      </w:pPr>
    </w:p>
    <w:p w:rsidR="007031BF" w:rsidRPr="003A6B0E" w:rsidRDefault="007031BF" w:rsidP="00DF0F51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Утвердить нормативы отчислений доходов в бюджет Серебропольского сельсовета на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годсогласно приложению 2 к настоящему Решению.</w:t>
      </w:r>
    </w:p>
    <w:p w:rsidR="007031BF" w:rsidRPr="003A6B0E" w:rsidRDefault="007031BF" w:rsidP="00DF0F51">
      <w:pPr>
        <w:ind w:firstLine="708"/>
        <w:jc w:val="both"/>
        <w:rPr>
          <w:sz w:val="28"/>
          <w:szCs w:val="28"/>
          <w:lang w:eastAsia="en-US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3. Главные администраторы доходов и источников финансирования дефицита.</w:t>
      </w: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1. Утвердить перечень главных администраторов доходов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согласно приложению 3 к настоящему Решению.</w:t>
      </w: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C532A0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 Утвердить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согласно приложению 4 к настоящему Решению.</w:t>
      </w:r>
    </w:p>
    <w:p w:rsidR="007031BF" w:rsidRPr="003A6B0E" w:rsidRDefault="007031BF" w:rsidP="00CE556A">
      <w:pPr>
        <w:tabs>
          <w:tab w:val="left" w:pos="4410"/>
        </w:tabs>
        <w:ind w:left="490" w:firstLine="21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ab/>
      </w:r>
    </w:p>
    <w:p w:rsidR="007031BF" w:rsidRPr="003A6B0E" w:rsidRDefault="007031BF" w:rsidP="00CE556A">
      <w:pPr>
        <w:jc w:val="center"/>
        <w:rPr>
          <w:b/>
          <w:bCs/>
          <w:i/>
          <w:i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4. Бюджетные ассигнования бюджета поселения</w:t>
      </w:r>
    </w:p>
    <w:p w:rsidR="007031BF" w:rsidRPr="003A6B0E" w:rsidRDefault="007031BF" w:rsidP="004C6F53">
      <w:pPr>
        <w:jc w:val="both"/>
        <w:rPr>
          <w:sz w:val="28"/>
          <w:szCs w:val="28"/>
        </w:rPr>
      </w:pP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1. Утвердить распределение бюджетных ассигнований: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lastRenderedPageBreak/>
        <w:t xml:space="preserve">1) по разделам и подразделам классификации расходов бюджета </w:t>
      </w:r>
      <w:r>
        <w:rPr>
          <w:sz w:val="28"/>
          <w:szCs w:val="28"/>
        </w:rPr>
        <w:t xml:space="preserve">сельского </w:t>
      </w:r>
      <w:r w:rsidRPr="003A6B0E">
        <w:rPr>
          <w:sz w:val="28"/>
          <w:szCs w:val="28"/>
        </w:rPr>
        <w:t>поселения на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 согласно приложению  5 к настоящему Решению.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2) по разделам, подразделам, целевым статьям и видам расходов классификации расходов бюджетов в ведомственной структуре расходов на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 согласно приложению 6 к настоящему Решению.</w:t>
      </w:r>
    </w:p>
    <w:p w:rsidR="007031BF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3) по разделам, подразделам, целевым статьям и видам расходов классификации расходов бюджета на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 согласно приложению 7 к настоящему Решению.</w:t>
      </w:r>
    </w:p>
    <w:p w:rsidR="003556E7" w:rsidRPr="003A6B0E" w:rsidRDefault="003556E7" w:rsidP="004C6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общий объем бюджетных ассигнований, направляемых на исполнение публичных нормативных обязательств, на 201</w:t>
      </w:r>
      <w:r w:rsidR="00D9595B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 г в сумме </w:t>
      </w:r>
      <w:r w:rsidR="00EB7E84">
        <w:rPr>
          <w:sz w:val="28"/>
          <w:szCs w:val="28"/>
        </w:rPr>
        <w:t>12,0</w:t>
      </w:r>
      <w:r w:rsidR="00853B00">
        <w:rPr>
          <w:sz w:val="28"/>
          <w:szCs w:val="28"/>
        </w:rPr>
        <w:t>тыс.рублей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2. В ходе исполнения бюджетаобщий объем бюджетных ассигнований на исполнение публичных нормативных обязательств уточняется на суммы средств, поступившие из других бюджетов на эти цели сверх сумм, предусмотренных статьей 1 настоящего Решения.</w:t>
      </w:r>
    </w:p>
    <w:p w:rsidR="007031BF" w:rsidRDefault="007031BF" w:rsidP="00CE556A">
      <w:pPr>
        <w:jc w:val="center"/>
        <w:rPr>
          <w:b/>
          <w:bCs/>
          <w:sz w:val="28"/>
          <w:szCs w:val="28"/>
        </w:rPr>
      </w:pPr>
    </w:p>
    <w:p w:rsidR="007031BF" w:rsidRPr="003A6B0E" w:rsidRDefault="007031BF" w:rsidP="00CE556A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5. Особенности исполнения бюджета поселения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1. Администрация Серебропольского сельсовета вправе в ходе исполнения настоящего Решения по представлению главных распорядителей средств бюджета поселения без внесения изменений в настоящее Решение вносить изменения в сводную бюджетную роспись: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1) 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2) в случае вступления в силу нормативных правовых актов, предусматривающих осуществление полномочий  органов местного самоуправления за счет субвенций из районного бюджета, - в пределах объема бюджетных ассигнований;</w:t>
      </w:r>
    </w:p>
    <w:p w:rsidR="007031BF" w:rsidRPr="003A6B0E" w:rsidRDefault="007031BF" w:rsidP="00A075B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3) в случае изменения состава или полномочий (функций) главных распорядителей бюджетных средств (подведомственных им казенных учреждений) – в пределах объема бюджетных ассигнований;</w:t>
      </w:r>
    </w:p>
    <w:p w:rsidR="007031BF" w:rsidRPr="003A6B0E" w:rsidRDefault="007031BF" w:rsidP="00A075B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4) в случае использования средств резервного фонда и иным образом зарезервированных средств в составе утвержденных бюджетных ассигнований – в пределах объема бюджетных ассигнований;</w:t>
      </w:r>
    </w:p>
    <w:p w:rsidR="007031BF" w:rsidRPr="003A6B0E" w:rsidRDefault="007031BF" w:rsidP="00A075B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5) в случае исполнения главными распорядителями бюджетных средств судебных актов, предусматривающих обращение взыскания на средства бюджета поселения в соответствии с Бюджетным кодексом Российской Федерации – в пределах объема бюджетных ассигнований; 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6) 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7031BF" w:rsidRPr="003A6B0E" w:rsidRDefault="007031BF" w:rsidP="00322FC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7) в случае распределения бюджетных ассигнований между получателями средств бюджета поселения на конкурсной основе и по иным основаниям,  связанным с особенностями исполнения бюджета поселения – в </w:t>
      </w:r>
      <w:r w:rsidRPr="003A6B0E">
        <w:rPr>
          <w:rFonts w:ascii="Times New Roman" w:hAnsi="Times New Roman" w:cs="Times New Roman"/>
          <w:sz w:val="28"/>
          <w:szCs w:val="28"/>
        </w:rPr>
        <w:lastRenderedPageBreak/>
        <w:t xml:space="preserve">пределах объема бюджетных ассигнований; </w:t>
      </w:r>
    </w:p>
    <w:p w:rsidR="007031BF" w:rsidRPr="003A6B0E" w:rsidRDefault="007031BF" w:rsidP="00322FC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 xml:space="preserve">8)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</w:t>
      </w:r>
      <w:r w:rsidRPr="003A6B0E">
        <w:rPr>
          <w:rFonts w:ascii="Times New Roman" w:hAnsi="Times New Roman" w:cs="Times New Roman"/>
          <w:sz w:val="28"/>
          <w:szCs w:val="28"/>
        </w:rPr>
        <w:noBreakHyphen/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7031BF" w:rsidRPr="003A6B0E" w:rsidRDefault="007031BF" w:rsidP="00322FC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9) в случае изменения типа муниципальных учреждений и организационно-правовой формы унитарных предприятий поселения;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10)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201</w:t>
      </w:r>
      <w:r w:rsidR="00EB7E84">
        <w:rPr>
          <w:rFonts w:ascii="Times New Roman" w:hAnsi="Times New Roman" w:cs="Times New Roman"/>
          <w:sz w:val="28"/>
          <w:szCs w:val="28"/>
        </w:rPr>
        <w:t>8</w:t>
      </w:r>
      <w:r w:rsidRPr="003A6B0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2. 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допускается.</w:t>
      </w:r>
    </w:p>
    <w:p w:rsidR="007031BF" w:rsidRPr="003A6B0E" w:rsidRDefault="007031BF" w:rsidP="004C6F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B0E">
        <w:rPr>
          <w:rFonts w:ascii="Times New Roman" w:hAnsi="Times New Roman" w:cs="Times New Roman"/>
          <w:sz w:val="28"/>
          <w:szCs w:val="28"/>
        </w:rPr>
        <w:t>3. Субсидии, субвенции и иные межбюджетные трансферты, имеющие целевое назначение, фактически полученные при исполнении бюджета сверх объемов, утвержденных статьей 1 настоящего Решения доходов, направляются на увеличение расходов соответственно целям предоставления с внесением изменений в сводную бюджетную роспись без внесения изменений в настоящее Решение.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4. Установить, что с 1 января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года заключение и оплата ранее заключенных органами исполнительной власти поселения договоров, исполнение которых осуществляется за счет средств бюджета поселения, производятся в пределах бюджетных ассигнований, утвержденных бюджетной росписью бюджета поселения и с учетом принятых обязательств.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5. Обязательства, вытекающие из договоров, исполнение которых осуществляется за счет средств бюджета поселения, и принятые к исполнению органами исполнительной власти поселения и казенными учреждениями сверх бюджетных ассигнований, утвержденных бюджетной росписью, не подлежат оплате за счет средств бюджета поселения на 201</w:t>
      </w:r>
      <w:r w:rsidR="006818D5">
        <w:rPr>
          <w:sz w:val="28"/>
          <w:szCs w:val="28"/>
        </w:rPr>
        <w:t>7</w:t>
      </w:r>
      <w:r w:rsidRPr="003A6B0E">
        <w:rPr>
          <w:sz w:val="28"/>
          <w:szCs w:val="28"/>
        </w:rPr>
        <w:t xml:space="preserve"> год.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Обязательства, вытекающие из договоров, заключенных бюджетными и автономными учреждениями поселения, исполняются за счет средств указанных учреждений.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6. Установить, что главные распорядители средств бюджета поселения в соответствии с Федеральным законом от 23 ноября 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 формируют экономические и организационные основы стимулирования </w:t>
      </w:r>
      <w:r w:rsidRPr="003A6B0E">
        <w:rPr>
          <w:sz w:val="28"/>
          <w:szCs w:val="28"/>
        </w:rPr>
        <w:lastRenderedPageBreak/>
        <w:t>энергосбережения и повышения энергетической эффективности находящимися в их ведении муниципальными учреждениями.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7. Администрация Серебропольского сельсовета вправе в ходе исполнения бюджета применять меры принуждения, предусмотренные действующим законодательством Российской Федерации, к главным распорядителям средств бюджетапоселения и муниципальным учреждениям поселения за допущенное нецелевое использование бюджетных средств, невыполнение муниципальных заданий на оказание муниципальных услуг (выполнение работ) и другие финансовые нарушения.</w:t>
      </w:r>
    </w:p>
    <w:p w:rsidR="007031BF" w:rsidRPr="003A6B0E" w:rsidRDefault="007031BF" w:rsidP="004C6F53">
      <w:pPr>
        <w:ind w:firstLine="708"/>
        <w:jc w:val="both"/>
        <w:rPr>
          <w:sz w:val="28"/>
          <w:szCs w:val="28"/>
        </w:rPr>
      </w:pPr>
    </w:p>
    <w:p w:rsidR="007031BF" w:rsidRDefault="007031BF" w:rsidP="00CE556A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 6. Особенности использования бюджетных ассигнований по  обеспечению деятельности органов местного самоуправления Серебропольского сельсовета, муниципальных учреждений.</w:t>
      </w:r>
    </w:p>
    <w:p w:rsidR="007031BF" w:rsidRPr="003A6B0E" w:rsidRDefault="007031BF" w:rsidP="00CE556A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7031BF" w:rsidRPr="003A6B0E" w:rsidRDefault="007031BF" w:rsidP="00B83CAB">
      <w:pPr>
        <w:ind w:firstLine="709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1. Рекомендовать органам местного самоуправления, муниципальным учреждениям поселения и другим учреждениям, финансируемым из бюджета поселения,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BD16EB" w:rsidRDefault="007031BF" w:rsidP="00470F42">
      <w:pPr>
        <w:ind w:firstLine="7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 xml:space="preserve">2. Органам местного самоуправления учитывать нормативы формирования расходов на содержание органов местного самоуправления поселения, а также нормативы численности органов местного самоуправления сельских поселений, установленных постановлением Администрации Алтайского края. </w:t>
      </w:r>
    </w:p>
    <w:p w:rsidR="00BD16EB" w:rsidRPr="003A6B0E" w:rsidRDefault="00BD16EB" w:rsidP="00470F42">
      <w:pPr>
        <w:ind w:firstLine="720"/>
        <w:jc w:val="both"/>
        <w:rPr>
          <w:sz w:val="28"/>
          <w:szCs w:val="28"/>
        </w:rPr>
      </w:pPr>
    </w:p>
    <w:p w:rsidR="00BD16EB" w:rsidRDefault="00BD16EB" w:rsidP="00BD16EB">
      <w:pPr>
        <w:ind w:firstLine="709"/>
        <w:jc w:val="both"/>
        <w:rPr>
          <w:b/>
          <w:sz w:val="28"/>
          <w:szCs w:val="28"/>
        </w:rPr>
      </w:pPr>
      <w:r w:rsidRPr="00BD16EB">
        <w:rPr>
          <w:b/>
          <w:sz w:val="28"/>
          <w:szCs w:val="28"/>
        </w:rPr>
        <w:t>Статья 7. Особенности использования средств, получаемых муниципальными учреждениями поселения</w:t>
      </w:r>
    </w:p>
    <w:p w:rsidR="00BD16EB" w:rsidRDefault="00BD16EB" w:rsidP="00BD16EB">
      <w:pPr>
        <w:ind w:firstLine="709"/>
        <w:jc w:val="both"/>
        <w:rPr>
          <w:b/>
          <w:sz w:val="28"/>
          <w:szCs w:val="28"/>
        </w:rPr>
      </w:pPr>
    </w:p>
    <w:p w:rsidR="00BD16EB" w:rsidRPr="00BD16EB" w:rsidRDefault="00BD16EB" w:rsidP="00BD16EB">
      <w:pPr>
        <w:ind w:firstLine="709"/>
        <w:jc w:val="both"/>
        <w:rPr>
          <w:sz w:val="28"/>
          <w:szCs w:val="28"/>
        </w:rPr>
      </w:pPr>
      <w:r w:rsidRPr="00BD16EB">
        <w:rPr>
          <w:sz w:val="28"/>
          <w:szCs w:val="28"/>
        </w:rPr>
        <w:t>1. Лицевые счета получателей бюджетных средств, открытые бюджетным учреждениям поселения, как участникам бюджетного процесса в органах Федерального казначейства по Алтайскому краю, подлежат закрытию в первые три рабочих дня 201</w:t>
      </w:r>
      <w:r w:rsidR="00EB7E84">
        <w:rPr>
          <w:sz w:val="28"/>
          <w:szCs w:val="28"/>
        </w:rPr>
        <w:t>8</w:t>
      </w:r>
      <w:r w:rsidRPr="00BD16EB">
        <w:rPr>
          <w:sz w:val="28"/>
          <w:szCs w:val="28"/>
        </w:rPr>
        <w:t xml:space="preserve"> года.</w:t>
      </w:r>
    </w:p>
    <w:p w:rsidR="00BD16EB" w:rsidRPr="00BD16EB" w:rsidRDefault="00BD16EB" w:rsidP="00BD16EB">
      <w:pPr>
        <w:ind w:firstLine="708"/>
        <w:jc w:val="both"/>
        <w:rPr>
          <w:sz w:val="28"/>
          <w:szCs w:val="28"/>
        </w:rPr>
      </w:pPr>
      <w:r w:rsidRPr="00BD16EB">
        <w:rPr>
          <w:sz w:val="28"/>
          <w:szCs w:val="28"/>
        </w:rPr>
        <w:t>2. Неиспользованные на 1 января 201</w:t>
      </w:r>
      <w:r w:rsidR="00EB7E84">
        <w:rPr>
          <w:sz w:val="28"/>
          <w:szCs w:val="28"/>
        </w:rPr>
        <w:t>8</w:t>
      </w:r>
      <w:r w:rsidRPr="00BD16EB">
        <w:rPr>
          <w:sz w:val="28"/>
          <w:szCs w:val="28"/>
        </w:rPr>
        <w:t xml:space="preserve"> года остатки средств, полученных бюджетными учреждениями сельского поселения от иной приносящей доход деятельности, подлежат зачислению в доход бюджета сельского поселения. </w:t>
      </w:r>
    </w:p>
    <w:p w:rsidR="00BD16EB" w:rsidRPr="00BD16EB" w:rsidRDefault="00BD16EB" w:rsidP="00BD16EB">
      <w:pPr>
        <w:ind w:firstLine="708"/>
        <w:jc w:val="both"/>
        <w:rPr>
          <w:sz w:val="28"/>
          <w:szCs w:val="28"/>
        </w:rPr>
      </w:pPr>
    </w:p>
    <w:p w:rsidR="007031BF" w:rsidRPr="003A6B0E" w:rsidRDefault="007031BF" w:rsidP="00452677">
      <w:pPr>
        <w:ind w:left="360" w:firstLine="360"/>
        <w:jc w:val="both"/>
        <w:rPr>
          <w:sz w:val="28"/>
          <w:szCs w:val="28"/>
        </w:rPr>
      </w:pPr>
    </w:p>
    <w:p w:rsidR="007031BF" w:rsidRPr="003A6B0E" w:rsidRDefault="007031BF" w:rsidP="009B5A0D">
      <w:pPr>
        <w:ind w:left="360"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BD16EB">
        <w:rPr>
          <w:b/>
          <w:bCs/>
          <w:sz w:val="28"/>
          <w:szCs w:val="28"/>
        </w:rPr>
        <w:t>8</w:t>
      </w:r>
      <w:r w:rsidRPr="003A6B0E">
        <w:rPr>
          <w:b/>
          <w:bCs/>
          <w:sz w:val="28"/>
          <w:szCs w:val="28"/>
        </w:rPr>
        <w:t>. Муниципальные внутренние заимствования муниципал</w:t>
      </w:r>
      <w:r>
        <w:rPr>
          <w:b/>
          <w:bCs/>
          <w:sz w:val="28"/>
          <w:szCs w:val="28"/>
        </w:rPr>
        <w:t>ь</w:t>
      </w:r>
      <w:r w:rsidRPr="003A6B0E">
        <w:rPr>
          <w:b/>
          <w:bCs/>
          <w:sz w:val="28"/>
          <w:szCs w:val="28"/>
        </w:rPr>
        <w:t>ного образования Серебропольский сельсовет</w:t>
      </w:r>
    </w:p>
    <w:p w:rsidR="007031BF" w:rsidRPr="003A6B0E" w:rsidRDefault="007031BF" w:rsidP="009B5A0D">
      <w:pPr>
        <w:ind w:left="360" w:firstLine="360"/>
        <w:jc w:val="center"/>
        <w:rPr>
          <w:b/>
          <w:bCs/>
          <w:sz w:val="28"/>
          <w:szCs w:val="28"/>
        </w:rPr>
      </w:pPr>
    </w:p>
    <w:p w:rsidR="007031BF" w:rsidRPr="003A6B0E" w:rsidRDefault="007031BF" w:rsidP="009B5A0D">
      <w:pPr>
        <w:ind w:left="360" w:firstLine="36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Утвердить программу муниципальных внутренних заимствований Серебропольского сельсовета, предусмотренных на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год, согласно приложению 8 к настоящему Решению.</w:t>
      </w:r>
    </w:p>
    <w:p w:rsidR="007031BF" w:rsidRPr="003A6B0E" w:rsidRDefault="007031BF" w:rsidP="009B5A0D">
      <w:pPr>
        <w:ind w:left="360" w:firstLine="360"/>
        <w:jc w:val="both"/>
        <w:rPr>
          <w:sz w:val="28"/>
          <w:szCs w:val="28"/>
        </w:rPr>
      </w:pPr>
    </w:p>
    <w:p w:rsidR="007031BF" w:rsidRPr="003A6B0E" w:rsidRDefault="007031BF" w:rsidP="009B5A0D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>Статья</w:t>
      </w:r>
      <w:r w:rsidR="00BD16EB">
        <w:rPr>
          <w:b/>
          <w:bCs/>
          <w:sz w:val="28"/>
          <w:szCs w:val="28"/>
        </w:rPr>
        <w:t>9</w:t>
      </w:r>
      <w:r w:rsidRPr="003A6B0E">
        <w:rPr>
          <w:b/>
          <w:bCs/>
          <w:sz w:val="28"/>
          <w:szCs w:val="28"/>
        </w:rPr>
        <w:t>. Приведение решений и иных нормативных правовых актов муниципального образования  Серебропольский сельсовет в соответствие с настоящим решением.</w:t>
      </w:r>
    </w:p>
    <w:p w:rsidR="007031BF" w:rsidRPr="003A6B0E" w:rsidRDefault="007031BF" w:rsidP="00AD5E34">
      <w:pPr>
        <w:ind w:left="708"/>
        <w:rPr>
          <w:b/>
          <w:bCs/>
          <w:sz w:val="28"/>
          <w:szCs w:val="28"/>
        </w:rPr>
      </w:pPr>
    </w:p>
    <w:p w:rsidR="007031BF" w:rsidRPr="003A6B0E" w:rsidRDefault="007031BF" w:rsidP="008B38DC">
      <w:pPr>
        <w:ind w:firstLine="720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Решения и иные нормативные правовые акты муниципального образования  Серебропольский сельсовет подлежат приведению в соответствие с настоящим решением в срок до 1 января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года.</w:t>
      </w:r>
    </w:p>
    <w:p w:rsidR="007031BF" w:rsidRPr="003A6B0E" w:rsidRDefault="007031BF" w:rsidP="00661E8A">
      <w:pPr>
        <w:rPr>
          <w:sz w:val="28"/>
          <w:szCs w:val="28"/>
        </w:rPr>
      </w:pPr>
    </w:p>
    <w:p w:rsidR="007031BF" w:rsidRPr="003A6B0E" w:rsidRDefault="007031BF" w:rsidP="009B5A0D">
      <w:pPr>
        <w:jc w:val="center"/>
        <w:rPr>
          <w:b/>
          <w:bCs/>
          <w:sz w:val="28"/>
          <w:szCs w:val="28"/>
        </w:rPr>
      </w:pPr>
      <w:r w:rsidRPr="003A6B0E">
        <w:rPr>
          <w:b/>
          <w:bCs/>
          <w:sz w:val="28"/>
          <w:szCs w:val="28"/>
        </w:rPr>
        <w:t xml:space="preserve">Статья </w:t>
      </w:r>
      <w:r w:rsidR="00BD16EB">
        <w:rPr>
          <w:b/>
          <w:bCs/>
          <w:sz w:val="28"/>
          <w:szCs w:val="28"/>
        </w:rPr>
        <w:t>10</w:t>
      </w:r>
      <w:r w:rsidRPr="003A6B0E">
        <w:rPr>
          <w:b/>
          <w:bCs/>
          <w:sz w:val="28"/>
          <w:szCs w:val="28"/>
        </w:rPr>
        <w:t>. Вступление в силу настоящего решения.</w:t>
      </w:r>
    </w:p>
    <w:p w:rsidR="007031BF" w:rsidRPr="003A6B0E" w:rsidRDefault="007031BF" w:rsidP="00603A28">
      <w:pPr>
        <w:ind w:left="426"/>
        <w:rPr>
          <w:b/>
          <w:bCs/>
          <w:sz w:val="28"/>
          <w:szCs w:val="28"/>
        </w:rPr>
      </w:pPr>
    </w:p>
    <w:p w:rsidR="007031BF" w:rsidRPr="003A6B0E" w:rsidRDefault="007031BF" w:rsidP="00A57DA6">
      <w:pPr>
        <w:ind w:firstLine="708"/>
        <w:jc w:val="both"/>
        <w:rPr>
          <w:sz w:val="28"/>
          <w:szCs w:val="28"/>
        </w:rPr>
      </w:pPr>
      <w:r w:rsidRPr="003A6B0E">
        <w:rPr>
          <w:sz w:val="28"/>
          <w:szCs w:val="28"/>
        </w:rPr>
        <w:t>Настоящее Решение вступает в силу с 1 января 201</w:t>
      </w:r>
      <w:r w:rsidR="00EB7E84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года, за исключением статьи 9 настоящего Решения, которая вступает в силу со дня его официального опубликования.</w:t>
      </w:r>
    </w:p>
    <w:p w:rsidR="007031BF" w:rsidRDefault="007031BF" w:rsidP="00661E8A">
      <w:pPr>
        <w:rPr>
          <w:sz w:val="28"/>
          <w:szCs w:val="28"/>
        </w:rPr>
      </w:pPr>
    </w:p>
    <w:p w:rsidR="007031BF" w:rsidRDefault="007031BF" w:rsidP="00661E8A">
      <w:pPr>
        <w:rPr>
          <w:sz w:val="28"/>
          <w:szCs w:val="28"/>
        </w:rPr>
      </w:pPr>
    </w:p>
    <w:p w:rsidR="007031BF" w:rsidRDefault="007031BF" w:rsidP="00661E8A">
      <w:pPr>
        <w:rPr>
          <w:sz w:val="28"/>
          <w:szCs w:val="28"/>
        </w:rPr>
      </w:pPr>
    </w:p>
    <w:p w:rsidR="007031BF" w:rsidRDefault="007031BF" w:rsidP="00661E8A">
      <w:pPr>
        <w:rPr>
          <w:sz w:val="28"/>
          <w:szCs w:val="28"/>
        </w:rPr>
      </w:pPr>
    </w:p>
    <w:p w:rsidR="007031BF" w:rsidRDefault="007031BF" w:rsidP="00661E8A">
      <w:pPr>
        <w:rPr>
          <w:sz w:val="28"/>
          <w:szCs w:val="28"/>
        </w:rPr>
      </w:pPr>
    </w:p>
    <w:p w:rsidR="007031BF" w:rsidRDefault="007031BF" w:rsidP="00661E8A">
      <w:pPr>
        <w:rPr>
          <w:sz w:val="28"/>
          <w:szCs w:val="28"/>
        </w:rPr>
      </w:pPr>
    </w:p>
    <w:p w:rsidR="007031BF" w:rsidRPr="003A6B0E" w:rsidRDefault="007031BF" w:rsidP="00661E8A">
      <w:pPr>
        <w:rPr>
          <w:sz w:val="28"/>
          <w:szCs w:val="28"/>
        </w:rPr>
      </w:pPr>
    </w:p>
    <w:p w:rsidR="007031BF" w:rsidRPr="003A6B0E" w:rsidRDefault="00D9595B" w:rsidP="00460173">
      <w:pPr>
        <w:tabs>
          <w:tab w:val="right" w:pos="935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С.В.Абрашкина</w:t>
      </w: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281D29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6D8" w:rsidRDefault="007E26D8">
      <w:r>
        <w:separator/>
      </w:r>
    </w:p>
  </w:endnote>
  <w:endnote w:type="continuationSeparator" w:id="0">
    <w:p w:rsidR="007E26D8" w:rsidRDefault="007E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6D8" w:rsidRDefault="007E26D8">
      <w:r>
        <w:separator/>
      </w:r>
    </w:p>
  </w:footnote>
  <w:footnote w:type="continuationSeparator" w:id="0">
    <w:p w:rsidR="007E26D8" w:rsidRDefault="007E2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 w15:restartNumberingAfterBreak="0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 w15:restartNumberingAfterBreak="0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 w15:restartNumberingAfterBreak="0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 w15:restartNumberingAfterBreak="0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 w15:restartNumberingAfterBreak="0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 w15:restartNumberingAfterBreak="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 w15:restartNumberingAfterBreak="0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 w15:restartNumberingAfterBreak="0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 w15:restartNumberingAfterBreak="0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 w15:restartNumberingAfterBreak="0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 w15:restartNumberingAfterBreak="0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 w15:restartNumberingAfterBreak="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 w15:restartNumberingAfterBreak="0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36F"/>
    <w:rsid w:val="000012B8"/>
    <w:rsid w:val="000115AB"/>
    <w:rsid w:val="0002389D"/>
    <w:rsid w:val="00026336"/>
    <w:rsid w:val="000276DB"/>
    <w:rsid w:val="00031825"/>
    <w:rsid w:val="0003438E"/>
    <w:rsid w:val="00037E34"/>
    <w:rsid w:val="00040B8C"/>
    <w:rsid w:val="000453A0"/>
    <w:rsid w:val="0005202C"/>
    <w:rsid w:val="0005351E"/>
    <w:rsid w:val="00053839"/>
    <w:rsid w:val="00053C91"/>
    <w:rsid w:val="000540ED"/>
    <w:rsid w:val="0006156D"/>
    <w:rsid w:val="0006238B"/>
    <w:rsid w:val="00073A7C"/>
    <w:rsid w:val="00075BC1"/>
    <w:rsid w:val="00085D2D"/>
    <w:rsid w:val="000A2BF1"/>
    <w:rsid w:val="000A4279"/>
    <w:rsid w:val="000A5BFF"/>
    <w:rsid w:val="000A7FAC"/>
    <w:rsid w:val="000B2095"/>
    <w:rsid w:val="000B30F9"/>
    <w:rsid w:val="000B4286"/>
    <w:rsid w:val="000B55C5"/>
    <w:rsid w:val="000C72F5"/>
    <w:rsid w:val="000D6427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6746"/>
    <w:rsid w:val="0012740C"/>
    <w:rsid w:val="0013065B"/>
    <w:rsid w:val="00134C13"/>
    <w:rsid w:val="00136AFC"/>
    <w:rsid w:val="001438D0"/>
    <w:rsid w:val="00144596"/>
    <w:rsid w:val="00144C0E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0056"/>
    <w:rsid w:val="001B159A"/>
    <w:rsid w:val="001B33FC"/>
    <w:rsid w:val="001C6ADC"/>
    <w:rsid w:val="001D1ED6"/>
    <w:rsid w:val="001D5FD4"/>
    <w:rsid w:val="001E013A"/>
    <w:rsid w:val="001E2ED1"/>
    <w:rsid w:val="001E5B5F"/>
    <w:rsid w:val="001E6024"/>
    <w:rsid w:val="0020214B"/>
    <w:rsid w:val="0021036F"/>
    <w:rsid w:val="00220F7C"/>
    <w:rsid w:val="00221EA1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77327"/>
    <w:rsid w:val="00281B32"/>
    <w:rsid w:val="00281D29"/>
    <w:rsid w:val="002871BF"/>
    <w:rsid w:val="00291936"/>
    <w:rsid w:val="002B35DE"/>
    <w:rsid w:val="002B39B2"/>
    <w:rsid w:val="002B53A8"/>
    <w:rsid w:val="002B5945"/>
    <w:rsid w:val="002B6D71"/>
    <w:rsid w:val="002B7F40"/>
    <w:rsid w:val="002C01B9"/>
    <w:rsid w:val="002C056E"/>
    <w:rsid w:val="002C3612"/>
    <w:rsid w:val="002C4C6C"/>
    <w:rsid w:val="002D1393"/>
    <w:rsid w:val="002D4183"/>
    <w:rsid w:val="002D41D1"/>
    <w:rsid w:val="002D598B"/>
    <w:rsid w:val="002D6171"/>
    <w:rsid w:val="0030384D"/>
    <w:rsid w:val="003045C7"/>
    <w:rsid w:val="00304A78"/>
    <w:rsid w:val="00311F2A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21BA"/>
    <w:rsid w:val="00353E0B"/>
    <w:rsid w:val="003556E7"/>
    <w:rsid w:val="0036352D"/>
    <w:rsid w:val="0037236D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B25C4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57AAA"/>
    <w:rsid w:val="00460173"/>
    <w:rsid w:val="00470F42"/>
    <w:rsid w:val="00471126"/>
    <w:rsid w:val="00471ACA"/>
    <w:rsid w:val="00472E24"/>
    <w:rsid w:val="00476F08"/>
    <w:rsid w:val="00477234"/>
    <w:rsid w:val="004802DA"/>
    <w:rsid w:val="00483458"/>
    <w:rsid w:val="0048530B"/>
    <w:rsid w:val="00487B3E"/>
    <w:rsid w:val="00487C24"/>
    <w:rsid w:val="00491835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F33C3"/>
    <w:rsid w:val="004F3653"/>
    <w:rsid w:val="004F4CBB"/>
    <w:rsid w:val="005118AB"/>
    <w:rsid w:val="00515869"/>
    <w:rsid w:val="00520760"/>
    <w:rsid w:val="00522BD4"/>
    <w:rsid w:val="00522E8D"/>
    <w:rsid w:val="00523559"/>
    <w:rsid w:val="005248CF"/>
    <w:rsid w:val="00531852"/>
    <w:rsid w:val="0053546F"/>
    <w:rsid w:val="00537837"/>
    <w:rsid w:val="0054118A"/>
    <w:rsid w:val="005415E5"/>
    <w:rsid w:val="00547F51"/>
    <w:rsid w:val="00553028"/>
    <w:rsid w:val="005568AD"/>
    <w:rsid w:val="00557235"/>
    <w:rsid w:val="00567325"/>
    <w:rsid w:val="005673C3"/>
    <w:rsid w:val="00573830"/>
    <w:rsid w:val="00584CAE"/>
    <w:rsid w:val="00592828"/>
    <w:rsid w:val="005979D7"/>
    <w:rsid w:val="005B05E8"/>
    <w:rsid w:val="005C339A"/>
    <w:rsid w:val="005C4835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1430"/>
    <w:rsid w:val="00627163"/>
    <w:rsid w:val="006438F5"/>
    <w:rsid w:val="00644C8A"/>
    <w:rsid w:val="00646CA7"/>
    <w:rsid w:val="00646E6E"/>
    <w:rsid w:val="0064779C"/>
    <w:rsid w:val="006546BC"/>
    <w:rsid w:val="0065631D"/>
    <w:rsid w:val="00661D4A"/>
    <w:rsid w:val="00661E8A"/>
    <w:rsid w:val="00663679"/>
    <w:rsid w:val="006664BD"/>
    <w:rsid w:val="006818D5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6107"/>
    <w:rsid w:val="0076630A"/>
    <w:rsid w:val="00781C0B"/>
    <w:rsid w:val="00787832"/>
    <w:rsid w:val="007945C0"/>
    <w:rsid w:val="007960DA"/>
    <w:rsid w:val="0079768E"/>
    <w:rsid w:val="007A416B"/>
    <w:rsid w:val="007B164D"/>
    <w:rsid w:val="007B70DE"/>
    <w:rsid w:val="007B758F"/>
    <w:rsid w:val="007B7A88"/>
    <w:rsid w:val="007B7E5A"/>
    <w:rsid w:val="007C0125"/>
    <w:rsid w:val="007C0E1B"/>
    <w:rsid w:val="007C143E"/>
    <w:rsid w:val="007C310D"/>
    <w:rsid w:val="007C3B26"/>
    <w:rsid w:val="007D5E17"/>
    <w:rsid w:val="007D6EDD"/>
    <w:rsid w:val="007D7E47"/>
    <w:rsid w:val="007E26D8"/>
    <w:rsid w:val="007E6083"/>
    <w:rsid w:val="007E68A6"/>
    <w:rsid w:val="007F4C92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53B00"/>
    <w:rsid w:val="0086004A"/>
    <w:rsid w:val="00862ADB"/>
    <w:rsid w:val="00880DFD"/>
    <w:rsid w:val="0088261D"/>
    <w:rsid w:val="00885D04"/>
    <w:rsid w:val="00886D0D"/>
    <w:rsid w:val="00890456"/>
    <w:rsid w:val="00890EF0"/>
    <w:rsid w:val="008A77DE"/>
    <w:rsid w:val="008B2E95"/>
    <w:rsid w:val="008B38DC"/>
    <w:rsid w:val="008B7858"/>
    <w:rsid w:val="008C1A07"/>
    <w:rsid w:val="008C5209"/>
    <w:rsid w:val="008D17B5"/>
    <w:rsid w:val="008D3F0F"/>
    <w:rsid w:val="008D42F9"/>
    <w:rsid w:val="008D6149"/>
    <w:rsid w:val="008E661E"/>
    <w:rsid w:val="008E751B"/>
    <w:rsid w:val="008E7AFB"/>
    <w:rsid w:val="008F7112"/>
    <w:rsid w:val="008F73C3"/>
    <w:rsid w:val="008F76F0"/>
    <w:rsid w:val="00905B3E"/>
    <w:rsid w:val="00915263"/>
    <w:rsid w:val="00916BC3"/>
    <w:rsid w:val="0092294D"/>
    <w:rsid w:val="0092562D"/>
    <w:rsid w:val="009320E8"/>
    <w:rsid w:val="00935057"/>
    <w:rsid w:val="009352A9"/>
    <w:rsid w:val="009361B3"/>
    <w:rsid w:val="0093655F"/>
    <w:rsid w:val="00936C5F"/>
    <w:rsid w:val="00944FC8"/>
    <w:rsid w:val="009542F7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152CC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B14A7"/>
    <w:rsid w:val="00AB1EB4"/>
    <w:rsid w:val="00AB56DA"/>
    <w:rsid w:val="00AB7683"/>
    <w:rsid w:val="00AC15E0"/>
    <w:rsid w:val="00AC62B0"/>
    <w:rsid w:val="00AD5E34"/>
    <w:rsid w:val="00AE01B6"/>
    <w:rsid w:val="00AE19C7"/>
    <w:rsid w:val="00AF0660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47A1"/>
    <w:rsid w:val="00B46BE5"/>
    <w:rsid w:val="00B52C67"/>
    <w:rsid w:val="00B53168"/>
    <w:rsid w:val="00B56CA1"/>
    <w:rsid w:val="00B7120A"/>
    <w:rsid w:val="00B73DE7"/>
    <w:rsid w:val="00B74EFC"/>
    <w:rsid w:val="00B76658"/>
    <w:rsid w:val="00B83882"/>
    <w:rsid w:val="00B83B58"/>
    <w:rsid w:val="00B83CAB"/>
    <w:rsid w:val="00B83D72"/>
    <w:rsid w:val="00B8668B"/>
    <w:rsid w:val="00B87523"/>
    <w:rsid w:val="00BA23AE"/>
    <w:rsid w:val="00BA30F3"/>
    <w:rsid w:val="00BA3667"/>
    <w:rsid w:val="00BA3EF1"/>
    <w:rsid w:val="00BA4FEC"/>
    <w:rsid w:val="00BA589F"/>
    <w:rsid w:val="00BB5DE2"/>
    <w:rsid w:val="00BC0569"/>
    <w:rsid w:val="00BD03CE"/>
    <w:rsid w:val="00BD16EB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22D44"/>
    <w:rsid w:val="00C31D4F"/>
    <w:rsid w:val="00C32A53"/>
    <w:rsid w:val="00C37167"/>
    <w:rsid w:val="00C41474"/>
    <w:rsid w:val="00C41B5E"/>
    <w:rsid w:val="00C43D7F"/>
    <w:rsid w:val="00C43F81"/>
    <w:rsid w:val="00C45120"/>
    <w:rsid w:val="00C508AD"/>
    <w:rsid w:val="00C532A0"/>
    <w:rsid w:val="00C54234"/>
    <w:rsid w:val="00C54D1B"/>
    <w:rsid w:val="00C57B18"/>
    <w:rsid w:val="00C62340"/>
    <w:rsid w:val="00C67E1E"/>
    <w:rsid w:val="00C75E4E"/>
    <w:rsid w:val="00C760FB"/>
    <w:rsid w:val="00C83646"/>
    <w:rsid w:val="00C86548"/>
    <w:rsid w:val="00C9506D"/>
    <w:rsid w:val="00CA6043"/>
    <w:rsid w:val="00CB51A5"/>
    <w:rsid w:val="00CC42B7"/>
    <w:rsid w:val="00CC512E"/>
    <w:rsid w:val="00CC7F64"/>
    <w:rsid w:val="00CD27EF"/>
    <w:rsid w:val="00CD309A"/>
    <w:rsid w:val="00CE1F22"/>
    <w:rsid w:val="00CE556A"/>
    <w:rsid w:val="00CF2B5A"/>
    <w:rsid w:val="00D055CC"/>
    <w:rsid w:val="00D060C5"/>
    <w:rsid w:val="00D15EFB"/>
    <w:rsid w:val="00D27086"/>
    <w:rsid w:val="00D3194C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605C2"/>
    <w:rsid w:val="00D61301"/>
    <w:rsid w:val="00D64768"/>
    <w:rsid w:val="00D6483A"/>
    <w:rsid w:val="00D70A23"/>
    <w:rsid w:val="00D7321A"/>
    <w:rsid w:val="00D827EC"/>
    <w:rsid w:val="00D86E95"/>
    <w:rsid w:val="00D87E80"/>
    <w:rsid w:val="00D92DC1"/>
    <w:rsid w:val="00D945E3"/>
    <w:rsid w:val="00D94B73"/>
    <w:rsid w:val="00D9595B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282"/>
    <w:rsid w:val="00E3657E"/>
    <w:rsid w:val="00E37C2C"/>
    <w:rsid w:val="00E45272"/>
    <w:rsid w:val="00E502BA"/>
    <w:rsid w:val="00E56487"/>
    <w:rsid w:val="00E676D8"/>
    <w:rsid w:val="00E715A4"/>
    <w:rsid w:val="00E7230E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B088F"/>
    <w:rsid w:val="00EB4D92"/>
    <w:rsid w:val="00EB6E2D"/>
    <w:rsid w:val="00EB7E84"/>
    <w:rsid w:val="00EC0CD6"/>
    <w:rsid w:val="00EE44B1"/>
    <w:rsid w:val="00EF28DB"/>
    <w:rsid w:val="00EF2CFA"/>
    <w:rsid w:val="00EF530F"/>
    <w:rsid w:val="00EF6EAA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4433"/>
    <w:rsid w:val="00FB6AC3"/>
    <w:rsid w:val="00FC312C"/>
    <w:rsid w:val="00FC69E7"/>
    <w:rsid w:val="00FC6C5E"/>
    <w:rsid w:val="00FE0780"/>
    <w:rsid w:val="00FE0FDE"/>
    <w:rsid w:val="00FE601A"/>
    <w:rsid w:val="00FF1DFE"/>
    <w:rsid w:val="00FF1E67"/>
    <w:rsid w:val="00FF21C5"/>
    <w:rsid w:val="00FF333D"/>
    <w:rsid w:val="00FF5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5BC60F-1BA2-486E-8127-8F2615F3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037E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037E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37E3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37E3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037E34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037E3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037E34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037E34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037E34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037E34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037E34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37E34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037E34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37E34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037E34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037E34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037E34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037E34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037E34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C8E15-757C-41A8-8DD0-65428A72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1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10717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Пользователь Windows</cp:lastModifiedBy>
  <cp:revision>125</cp:revision>
  <cp:lastPrinted>2016-12-30T05:09:00Z</cp:lastPrinted>
  <dcterms:created xsi:type="dcterms:W3CDTF">2010-12-29T12:33:00Z</dcterms:created>
  <dcterms:modified xsi:type="dcterms:W3CDTF">2018-02-06T01:22:00Z</dcterms:modified>
</cp:coreProperties>
</file>